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302B5">
      <w:pPr>
        <w:jc w:val="center"/>
        <w:rPr>
          <w:rFonts w:hint="eastAsia" w:eastAsia="黑体"/>
          <w:color w:val="auto"/>
          <w:sz w:val="44"/>
        </w:rPr>
      </w:pPr>
      <w:r>
        <w:rPr>
          <w:rFonts w:hint="eastAsia" w:eastAsia="黑体"/>
          <w:color w:val="auto"/>
          <w:sz w:val="44"/>
        </w:rPr>
        <w:t>提 请 减 刑 建 议 书</w:t>
      </w:r>
    </w:p>
    <w:p w14:paraId="59635E10">
      <w:pPr>
        <w:ind w:firstLine="4320" w:firstLineChars="1350"/>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w:t>
      </w:r>
      <w:r>
        <w:rPr>
          <w:rFonts w:hint="eastAsia" w:ascii="仿宋_GB2312" w:hAnsi="宋体" w:eastAsia="仿宋_GB2312"/>
          <w:color w:val="auto"/>
          <w:sz w:val="32"/>
          <w:szCs w:val="32"/>
          <w:lang w:val="en-US" w:eastAsia="zh-CN"/>
        </w:rPr>
        <w:t>240</w:t>
      </w:r>
      <w:r>
        <w:rPr>
          <w:rFonts w:hint="eastAsia" w:ascii="仿宋_GB2312" w:hAnsi="宋体" w:eastAsia="仿宋_GB2312"/>
          <w:color w:val="auto"/>
          <w:sz w:val="32"/>
          <w:szCs w:val="32"/>
        </w:rPr>
        <w:t>号</w:t>
      </w:r>
    </w:p>
    <w:p w14:paraId="2DA33BC2">
      <w:pPr>
        <w:spacing w:line="560" w:lineRule="exact"/>
        <w:ind w:firstLine="641"/>
        <w:jc w:val="both"/>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罪犯李祥清，男，</w:t>
      </w:r>
      <w:r>
        <w:rPr>
          <w:rFonts w:ascii="仿宋_GB2312" w:hAnsi="宋体" w:eastAsia="仿宋_GB2312"/>
          <w:color w:val="auto"/>
          <w:sz w:val="32"/>
          <w:szCs w:val="32"/>
        </w:rPr>
        <w:t>1963年1月16日</w:t>
      </w:r>
      <w:r>
        <w:rPr>
          <w:rFonts w:hint="eastAsia" w:ascii="仿宋_GB2312" w:hAnsi="宋体" w:eastAsia="仿宋_GB2312"/>
          <w:color w:val="auto"/>
          <w:sz w:val="32"/>
          <w:szCs w:val="32"/>
        </w:rPr>
        <w:t>出生，汉族，原户籍所在地河南省确山县</w:t>
      </w:r>
      <w:r>
        <w:rPr>
          <w:rFonts w:hint="eastAsia" w:ascii="仿宋_GB2312" w:hAnsi="宋体" w:eastAsia="仿宋_GB2312"/>
          <w:color w:val="auto"/>
          <w:sz w:val="32"/>
          <w:szCs w:val="32"/>
          <w:lang w:eastAsia="zh-CN"/>
        </w:rPr>
        <w:t>。</w:t>
      </w:r>
    </w:p>
    <w:p w14:paraId="05122FE8">
      <w:pPr>
        <w:spacing w:line="560" w:lineRule="exact"/>
        <w:ind w:firstLine="641"/>
        <w:jc w:val="both"/>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lang w:val="en-US" w:eastAsia="zh-CN"/>
        </w:rPr>
        <w:t>河南省</w:t>
      </w:r>
      <w:r>
        <w:rPr>
          <w:rFonts w:hint="eastAsia" w:ascii="仿宋_GB2312" w:eastAsia="仿宋_GB2312"/>
          <w:color w:val="auto"/>
          <w:sz w:val="32"/>
          <w:szCs w:val="32"/>
        </w:rPr>
        <w:t>漯河市中级人民法院于2017年10月23日作出（2017）豫11刑初5号刑事判决书，认定被告人李祥清犯贪污罪，判处有期徒刑十二年，并处罚金人民币八十万元；犯受贿罪，判处有期徒刑二年，并处罚金人民币二十万元；数罪并罚决定合并执行有期徒刑十三年，并处罚金人民币一百万元，共同贪污所得赃款2315.1056万元予以追缴，共同受贿所得赃款共计83.225万元予以追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被告人及同案犯不</w:t>
      </w:r>
      <w:r>
        <w:rPr>
          <w:rFonts w:hint="eastAsia" w:ascii="仿宋_GB2312" w:eastAsia="仿宋_GB2312"/>
          <w:color w:val="auto"/>
          <w:sz w:val="32"/>
          <w:szCs w:val="32"/>
          <w:lang w:val="en-US" w:eastAsia="zh-CN"/>
        </w:rPr>
        <w:t>服，提出上诉。河南省高级人民法院于2018年5月21日作出（2018）豫刑终26号刑事裁定书：驳回上诉，维持原判。该犯</w:t>
      </w:r>
      <w:r>
        <w:rPr>
          <w:rFonts w:hint="eastAsia" w:ascii="仿宋_GB2312" w:eastAsia="仿宋_GB2312"/>
          <w:color w:val="auto"/>
          <w:sz w:val="32"/>
          <w:szCs w:val="32"/>
          <w:shd w:val="clear" w:color="auto" w:fill="auto"/>
          <w:lang w:val="en-US" w:eastAsia="zh-CN"/>
        </w:rPr>
        <w:t>财产性判项已履行10178136.65元</w:t>
      </w:r>
      <w:r>
        <w:rPr>
          <w:rFonts w:hint="eastAsia" w:ascii="仿宋_GB2312" w:eastAsia="仿宋_GB2312"/>
          <w:color w:val="auto"/>
          <w:sz w:val="32"/>
          <w:szCs w:val="32"/>
          <w:lang w:val="en-US" w:eastAsia="zh-CN"/>
        </w:rPr>
        <w:t>。</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2018年7月6日</w:t>
      </w:r>
      <w:r>
        <w:rPr>
          <w:rFonts w:hint="eastAsia" w:ascii="仿宋_GB2312" w:hAnsi="宋体" w:eastAsia="仿宋_GB2312"/>
          <w:color w:val="auto"/>
          <w:sz w:val="32"/>
          <w:szCs w:val="32"/>
          <w:shd w:val="clear" w:color="auto" w:fill="auto"/>
        </w:rPr>
        <w:t>送河南省许昌监狱服刑改造。</w:t>
      </w:r>
    </w:p>
    <w:p w14:paraId="3063221D">
      <w:pPr>
        <w:spacing w:line="560" w:lineRule="exact"/>
        <w:ind w:firstLine="641"/>
        <w:jc w:val="both"/>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eastAsia="zh-CN"/>
        </w:rPr>
        <w:t>：河南</w:t>
      </w:r>
      <w:r>
        <w:rPr>
          <w:rFonts w:hint="eastAsia" w:ascii="仿宋_GB2312" w:hAnsi="宋体" w:eastAsia="仿宋_GB2312"/>
          <w:color w:val="auto"/>
          <w:sz w:val="32"/>
          <w:szCs w:val="32"/>
          <w:lang w:val="en-US" w:eastAsia="zh-CN"/>
        </w:rPr>
        <w:t>省许昌市中级人民法院于2022年10月28日裁定减去有期徒刑四个月</w:t>
      </w:r>
      <w:r>
        <w:rPr>
          <w:rFonts w:hint="eastAsia" w:ascii="仿宋_GB2312" w:hAnsi="宋体" w:eastAsia="仿宋_GB2312"/>
          <w:color w:val="auto"/>
          <w:sz w:val="32"/>
          <w:szCs w:val="32"/>
        </w:rPr>
        <w:t xml:space="preserve">。                          </w:t>
      </w:r>
    </w:p>
    <w:p w14:paraId="117E3D5D">
      <w:pPr>
        <w:spacing w:line="560" w:lineRule="exact"/>
        <w:ind w:firstLine="63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具体事实如下：</w:t>
      </w:r>
    </w:p>
    <w:p w14:paraId="785A3981">
      <w:pPr>
        <w:spacing w:line="560" w:lineRule="exact"/>
        <w:ind w:firstLine="63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为：思政:92分、技术：非入学、文化：非入学</w:t>
      </w:r>
      <w:r>
        <w:rPr>
          <w:rFonts w:hint="eastAsia" w:ascii="仿宋_GB2312" w:hAnsi="宋体" w:eastAsia="仿宋_GB2312"/>
          <w:color w:val="auto"/>
          <w:sz w:val="32"/>
          <w:szCs w:val="32"/>
        </w:rPr>
        <w:t>。该犯在加强思想改造的同时，更加注重劳动改造，在技术辅导员劳动岗位上每月能够按照监区、分监区的要求，积极参加劳动，保质保量完成劳动任务。</w:t>
      </w:r>
    </w:p>
    <w:p w14:paraId="36DFDE5B">
      <w:pPr>
        <w:spacing w:line="560" w:lineRule="exact"/>
        <w:ind w:firstLine="630"/>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本次减刑间隔期为2年6个月，考核期内无罚分</w:t>
      </w:r>
      <w:r>
        <w:rPr>
          <w:rFonts w:hint="eastAsia" w:ascii="仿宋_GB2312" w:hAnsi="宋体" w:eastAsia="仿宋_GB2312"/>
          <w:color w:val="auto"/>
          <w:sz w:val="32"/>
          <w:szCs w:val="32"/>
          <w:lang w:eastAsia="zh-CN"/>
        </w:rPr>
        <w:t>。</w:t>
      </w:r>
    </w:p>
    <w:p w14:paraId="04E3BE1D">
      <w:pPr>
        <w:spacing w:line="560" w:lineRule="exact"/>
        <w:ind w:firstLine="630"/>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该犯的半年评审情况为：2022年已评审、2023年已评审、2024年已评审</w:t>
      </w:r>
      <w:r>
        <w:rPr>
          <w:rFonts w:hint="eastAsia" w:ascii="仿宋_GB2312" w:hAnsi="宋体" w:eastAsia="仿宋_GB2312"/>
          <w:color w:val="auto"/>
          <w:sz w:val="32"/>
          <w:szCs w:val="32"/>
          <w:lang w:val="en-US" w:eastAsia="zh-CN"/>
        </w:rPr>
        <w:t>，综合改造表现良好</w:t>
      </w:r>
      <w:r>
        <w:rPr>
          <w:rFonts w:hint="eastAsia" w:ascii="仿宋_GB2312" w:hAnsi="宋体" w:eastAsia="仿宋_GB2312"/>
          <w:color w:val="auto"/>
          <w:sz w:val="32"/>
          <w:szCs w:val="32"/>
        </w:rPr>
        <w:t>。</w:t>
      </w:r>
    </w:p>
    <w:p w14:paraId="38278B2D">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本次减刑间隔期内该犯的奖惩情况为：表扬7次。</w:t>
      </w:r>
    </w:p>
    <w:p w14:paraId="40A98111">
      <w:pPr>
        <w:spacing w:line="560" w:lineRule="exact"/>
        <w:ind w:firstLine="640" w:firstLineChars="200"/>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14:paraId="40E6A2FA">
      <w:pPr>
        <w:pStyle w:val="2"/>
        <w:spacing w:line="560" w:lineRule="exact"/>
        <w:ind w:firstLine="640" w:firstLineChars="200"/>
        <w:jc w:val="left"/>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w:t>
      </w:r>
      <w:bookmarkStart w:id="0" w:name="_GoBack"/>
      <w:bookmarkEnd w:id="0"/>
      <w:r>
        <w:rPr>
          <w:rFonts w:hint="eastAsia" w:ascii="仿宋_GB2312" w:hAnsi="宋体" w:eastAsia="仿宋_GB2312"/>
          <w:color w:val="auto"/>
          <w:szCs w:val="32"/>
        </w:rPr>
        <w:t>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w:t>
      </w:r>
      <w:r>
        <w:rPr>
          <w:rFonts w:hint="eastAsia" w:ascii="仿宋_GB2312" w:hAnsi="宋体" w:eastAsia="仿宋_GB2312"/>
          <w:color w:val="auto"/>
          <w:szCs w:val="32"/>
          <w:lang w:eastAsia="zh-CN"/>
        </w:rPr>
        <w:t>、</w:t>
      </w:r>
      <w:r>
        <w:rPr>
          <w:rFonts w:hint="eastAsia" w:ascii="仿宋_GB2312" w:hAnsi="宋体" w:eastAsia="仿宋_GB2312"/>
          <w:color w:val="auto"/>
          <w:szCs w:val="32"/>
          <w:lang w:val="en-US" w:eastAsia="zh-CN"/>
        </w:rPr>
        <w:t>省监狱管理局审核</w:t>
      </w:r>
      <w:r>
        <w:rPr>
          <w:rFonts w:hint="eastAsia" w:ascii="仿宋_GB2312" w:hAnsi="宋体" w:eastAsia="仿宋_GB2312"/>
          <w:color w:val="auto"/>
          <w:szCs w:val="32"/>
        </w:rPr>
        <w:t>，并书面通报和邀请驻狱检察人员现场监督评审委员会评审活动等程序，建议对罪犯李祥清予以减刑四个月。特提请裁定。</w:t>
      </w:r>
    </w:p>
    <w:p w14:paraId="4BA0C0E5">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14:paraId="69D6EC0D">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14:paraId="0AEFFFCB">
      <w:pPr>
        <w:pStyle w:val="3"/>
        <w:ind w:left="101" w:leftChars="48" w:firstLine="5760" w:firstLineChars="1800"/>
        <w:rPr>
          <w:rFonts w:hint="eastAsia" w:ascii="仿宋_GB2312" w:hAnsi="宋体" w:eastAsia="仿宋_GB2312"/>
          <w:color w:val="auto"/>
          <w:szCs w:val="32"/>
        </w:rPr>
      </w:pPr>
    </w:p>
    <w:p w14:paraId="7E7B09F3">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14:paraId="5B6DA6CA">
      <w:pPr>
        <w:ind w:firstLine="2385"/>
        <w:rPr>
          <w:rFonts w:ascii="仿宋_GB2312" w:hAnsi="宋体" w:eastAsia="仿宋_GB2312"/>
          <w:color w:val="auto"/>
          <w:sz w:val="32"/>
          <w:szCs w:val="32"/>
        </w:r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9</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28</w:t>
      </w:r>
      <w:r>
        <w:rPr>
          <w:rFonts w:hint="eastAsia" w:ascii="仿宋_GB2312" w:hAnsi="宋体" w:eastAsia="仿宋_GB2312"/>
          <w:color w:val="auto"/>
          <w:sz w:val="32"/>
          <w:szCs w:val="32"/>
        </w:rPr>
        <w:t>日</w:t>
      </w:r>
    </w:p>
    <w:p w14:paraId="49AE45F7">
      <w:pPr>
        <w:rPr>
          <w:color w:val="auto"/>
        </w:rPr>
        <w:sectPr>
          <w:pgSz w:w="11906" w:h="16838"/>
          <w:pgMar w:top="1440" w:right="1800" w:bottom="1440" w:left="1800" w:header="851" w:footer="992" w:gutter="0"/>
          <w:cols w:space="720" w:num="1"/>
          <w:docGrid w:type="lines" w:linePitch="312" w:charSpace="0"/>
        </w:sectPr>
      </w:pPr>
    </w:p>
    <w:p w14:paraId="5CD11F0C">
      <w:pPr>
        <w:ind w:firstLine="2385"/>
        <w:rPr>
          <w:color w:val="auto"/>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OWE0NzAwMGFmNGNhMzAwMjc0MjRmOTA0YTljY2UifQ=="/>
  </w:docVars>
  <w:rsids>
    <w:rsidRoot w:val="3BD83EDE"/>
    <w:rsid w:val="000920BC"/>
    <w:rsid w:val="000B13CB"/>
    <w:rsid w:val="000C0E29"/>
    <w:rsid w:val="000C4321"/>
    <w:rsid w:val="001217FA"/>
    <w:rsid w:val="001255C8"/>
    <w:rsid w:val="001267CB"/>
    <w:rsid w:val="00163CCE"/>
    <w:rsid w:val="0018735E"/>
    <w:rsid w:val="00190646"/>
    <w:rsid w:val="001B285F"/>
    <w:rsid w:val="001C0B3D"/>
    <w:rsid w:val="001C619C"/>
    <w:rsid w:val="002024F1"/>
    <w:rsid w:val="00217129"/>
    <w:rsid w:val="002617DD"/>
    <w:rsid w:val="002D34B8"/>
    <w:rsid w:val="003A5E6E"/>
    <w:rsid w:val="003A7FCB"/>
    <w:rsid w:val="003B51F0"/>
    <w:rsid w:val="003C1213"/>
    <w:rsid w:val="00412012"/>
    <w:rsid w:val="0043375E"/>
    <w:rsid w:val="004D0829"/>
    <w:rsid w:val="004D6C7A"/>
    <w:rsid w:val="004E21B4"/>
    <w:rsid w:val="005068C3"/>
    <w:rsid w:val="00536BB8"/>
    <w:rsid w:val="0057155C"/>
    <w:rsid w:val="005910DA"/>
    <w:rsid w:val="00592648"/>
    <w:rsid w:val="005A17B1"/>
    <w:rsid w:val="005B7F69"/>
    <w:rsid w:val="005E40BD"/>
    <w:rsid w:val="005E5981"/>
    <w:rsid w:val="00617E4F"/>
    <w:rsid w:val="006552FD"/>
    <w:rsid w:val="00683AC9"/>
    <w:rsid w:val="00695EA7"/>
    <w:rsid w:val="006A13F6"/>
    <w:rsid w:val="00750CB5"/>
    <w:rsid w:val="007A7ADA"/>
    <w:rsid w:val="007E5DF0"/>
    <w:rsid w:val="007F6679"/>
    <w:rsid w:val="008006CF"/>
    <w:rsid w:val="00803037"/>
    <w:rsid w:val="00812049"/>
    <w:rsid w:val="00812F5E"/>
    <w:rsid w:val="008337E0"/>
    <w:rsid w:val="00847C61"/>
    <w:rsid w:val="00883710"/>
    <w:rsid w:val="008A1314"/>
    <w:rsid w:val="008D15A4"/>
    <w:rsid w:val="009152FF"/>
    <w:rsid w:val="00924E19"/>
    <w:rsid w:val="00962516"/>
    <w:rsid w:val="00963840"/>
    <w:rsid w:val="00993064"/>
    <w:rsid w:val="009A7C4F"/>
    <w:rsid w:val="009C6B7C"/>
    <w:rsid w:val="009F5CF2"/>
    <w:rsid w:val="00A12FC7"/>
    <w:rsid w:val="00A246FE"/>
    <w:rsid w:val="00A40DC7"/>
    <w:rsid w:val="00A56352"/>
    <w:rsid w:val="00A714A0"/>
    <w:rsid w:val="00A87DD0"/>
    <w:rsid w:val="00AF2E86"/>
    <w:rsid w:val="00B00867"/>
    <w:rsid w:val="00B21AC2"/>
    <w:rsid w:val="00BC2313"/>
    <w:rsid w:val="00BD73C2"/>
    <w:rsid w:val="00C14C08"/>
    <w:rsid w:val="00C501DC"/>
    <w:rsid w:val="00C725F9"/>
    <w:rsid w:val="00C75A2F"/>
    <w:rsid w:val="00C84D30"/>
    <w:rsid w:val="00C90740"/>
    <w:rsid w:val="00CA0A37"/>
    <w:rsid w:val="00CC22B6"/>
    <w:rsid w:val="00CC3CED"/>
    <w:rsid w:val="00D11CC1"/>
    <w:rsid w:val="00D91B5D"/>
    <w:rsid w:val="00DB27AB"/>
    <w:rsid w:val="00DC0684"/>
    <w:rsid w:val="00DF7FF2"/>
    <w:rsid w:val="00E04224"/>
    <w:rsid w:val="00E42AB5"/>
    <w:rsid w:val="00E725E0"/>
    <w:rsid w:val="00E847C9"/>
    <w:rsid w:val="00EB5282"/>
    <w:rsid w:val="00EE7A7E"/>
    <w:rsid w:val="00EF25B1"/>
    <w:rsid w:val="00F02598"/>
    <w:rsid w:val="00F278F2"/>
    <w:rsid w:val="00FB3A60"/>
    <w:rsid w:val="00FD17B7"/>
    <w:rsid w:val="00FD24D9"/>
    <w:rsid w:val="00FD7CC5"/>
    <w:rsid w:val="00FF08B5"/>
    <w:rsid w:val="086D1E4E"/>
    <w:rsid w:val="0C2E2D43"/>
    <w:rsid w:val="14BA1F3A"/>
    <w:rsid w:val="15551258"/>
    <w:rsid w:val="15F54DE6"/>
    <w:rsid w:val="16332F7C"/>
    <w:rsid w:val="16D968B7"/>
    <w:rsid w:val="1726144C"/>
    <w:rsid w:val="188558F0"/>
    <w:rsid w:val="19D36D1B"/>
    <w:rsid w:val="1AE62164"/>
    <w:rsid w:val="1E530612"/>
    <w:rsid w:val="1EAB764D"/>
    <w:rsid w:val="1F1B7C1E"/>
    <w:rsid w:val="1F8D23B7"/>
    <w:rsid w:val="1FB94D47"/>
    <w:rsid w:val="212B700E"/>
    <w:rsid w:val="219D2E89"/>
    <w:rsid w:val="22E32795"/>
    <w:rsid w:val="250B3467"/>
    <w:rsid w:val="259660DC"/>
    <w:rsid w:val="29017971"/>
    <w:rsid w:val="291763FD"/>
    <w:rsid w:val="2B452ACE"/>
    <w:rsid w:val="2C8C5252"/>
    <w:rsid w:val="2EBB5CE5"/>
    <w:rsid w:val="2EE343A5"/>
    <w:rsid w:val="31824594"/>
    <w:rsid w:val="334F0CD4"/>
    <w:rsid w:val="33A0498A"/>
    <w:rsid w:val="34183C92"/>
    <w:rsid w:val="346B1D7A"/>
    <w:rsid w:val="359B3CE5"/>
    <w:rsid w:val="36237179"/>
    <w:rsid w:val="368E7F28"/>
    <w:rsid w:val="369130FF"/>
    <w:rsid w:val="3AD233BC"/>
    <w:rsid w:val="3BD83EDE"/>
    <w:rsid w:val="3C85209A"/>
    <w:rsid w:val="41501476"/>
    <w:rsid w:val="41A167E8"/>
    <w:rsid w:val="42094E6C"/>
    <w:rsid w:val="43200D38"/>
    <w:rsid w:val="45C90C47"/>
    <w:rsid w:val="49554C83"/>
    <w:rsid w:val="4D6023B6"/>
    <w:rsid w:val="4D8B5468"/>
    <w:rsid w:val="4DB534D8"/>
    <w:rsid w:val="4DD95D49"/>
    <w:rsid w:val="4E861FBE"/>
    <w:rsid w:val="4F7C32FE"/>
    <w:rsid w:val="53CF2B68"/>
    <w:rsid w:val="54D51E9C"/>
    <w:rsid w:val="58E30AA9"/>
    <w:rsid w:val="593D21ED"/>
    <w:rsid w:val="5AB250D8"/>
    <w:rsid w:val="5BD609CD"/>
    <w:rsid w:val="5CC4105F"/>
    <w:rsid w:val="5DD50552"/>
    <w:rsid w:val="5E0A23CA"/>
    <w:rsid w:val="5E3C69E7"/>
    <w:rsid w:val="5ECA27F7"/>
    <w:rsid w:val="64626DBE"/>
    <w:rsid w:val="65280EA0"/>
    <w:rsid w:val="66573DC4"/>
    <w:rsid w:val="667310BE"/>
    <w:rsid w:val="673475D2"/>
    <w:rsid w:val="6999559A"/>
    <w:rsid w:val="6D233F94"/>
    <w:rsid w:val="6D7135D0"/>
    <w:rsid w:val="6E2A42BB"/>
    <w:rsid w:val="6E2A6D74"/>
    <w:rsid w:val="6E5B34BE"/>
    <w:rsid w:val="6F4242D4"/>
    <w:rsid w:val="720A0750"/>
    <w:rsid w:val="72270B9E"/>
    <w:rsid w:val="724D0AFE"/>
    <w:rsid w:val="72D82C62"/>
    <w:rsid w:val="73883ECE"/>
    <w:rsid w:val="74077574"/>
    <w:rsid w:val="74430DC4"/>
    <w:rsid w:val="74BF1D67"/>
    <w:rsid w:val="7595740C"/>
    <w:rsid w:val="76742E02"/>
    <w:rsid w:val="76AC2EAE"/>
    <w:rsid w:val="76CD3F48"/>
    <w:rsid w:val="77831037"/>
    <w:rsid w:val="77E06797"/>
    <w:rsid w:val="796A2054"/>
    <w:rsid w:val="7B313A35"/>
    <w:rsid w:val="7C072EB9"/>
    <w:rsid w:val="7DB006B0"/>
    <w:rsid w:val="7F1E15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uiPriority w:val="0"/>
    <w:rPr>
      <w:sz w:val="32"/>
    </w:rPr>
  </w:style>
  <w:style w:type="paragraph" w:styleId="3">
    <w:name w:val="Closing"/>
    <w:basedOn w:val="1"/>
    <w:qFormat/>
    <w:uiPriority w:val="0"/>
    <w:pPr>
      <w:ind w:left="100" w:leftChars="2100"/>
    </w:pPr>
    <w:rPr>
      <w:sz w:val="32"/>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 Char Char"/>
    <w:basedOn w:val="7"/>
    <w:link w:val="4"/>
    <w:qFormat/>
    <w:uiPriority w:val="0"/>
    <w:rPr>
      <w:kern w:val="2"/>
      <w:sz w:val="18"/>
      <w:szCs w:val="18"/>
    </w:rPr>
  </w:style>
  <w:style w:type="character" w:customStyle="1" w:styleId="9">
    <w:name w:val=" Char Char1"/>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846</Words>
  <Characters>922</Characters>
  <Lines>6</Lines>
  <Paragraphs>1</Paragraphs>
  <TotalTime>40</TotalTime>
  <ScaleCrop>false</ScaleCrop>
  <LinksUpToDate>false</LinksUpToDate>
  <CharactersWithSpaces>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2025-05-26T10:06:00Z</dcterms:created>
  <dc:creator>四监区</dc:creator>
  <cp:lastModifiedBy>常</cp:lastModifiedBy>
  <dcterms:modified xsi:type="dcterms:W3CDTF">2025-11-05T07:38:23Z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4F64206A17774FF98A6AB83DA0A1040B</vt:lpwstr>
  </property>
  <property fmtid="{D5CDD505-2E9C-101B-9397-08002B2CF9AE}" pid="4" name="KSOTemplateDocerSaveRecord">
    <vt:lpwstr>eyJoZGlkIjoiYjdjNTQ3NDRiNGJmYTQ4ODUzNmI4YzJhYTdmYzdmMDYiLCJ1c2VySWQiOiIzODk5NzUzNzEifQ==</vt:lpwstr>
  </property>
</Properties>
</file>